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DD" w:rsidRPr="00DE299F" w:rsidRDefault="00AD5BDD" w:rsidP="00AD5B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99F">
        <w:rPr>
          <w:rFonts w:ascii="Times New Roman" w:hAnsi="Times New Roman" w:cs="Times New Roman"/>
          <w:b/>
          <w:sz w:val="24"/>
          <w:szCs w:val="24"/>
        </w:rPr>
        <w:t>ОТДЕЛ ОБРАЗОВАНИЯ</w:t>
      </w:r>
    </w:p>
    <w:p w:rsidR="00AD5BDD" w:rsidRPr="00DE299F" w:rsidRDefault="00AD5BDD" w:rsidP="00AD5B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99F">
        <w:rPr>
          <w:rFonts w:ascii="Times New Roman" w:hAnsi="Times New Roman" w:cs="Times New Roman"/>
          <w:b/>
          <w:sz w:val="24"/>
          <w:szCs w:val="24"/>
        </w:rPr>
        <w:t>АДМИНИСТРАЦИИ ТРУНОВСКОГО  МУНИЦИПАЛЬНОГО ОКРУГА</w:t>
      </w:r>
    </w:p>
    <w:p w:rsidR="00AD5BDD" w:rsidRPr="00DE299F" w:rsidRDefault="00AD5BDD" w:rsidP="00AD5B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99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AD5BDD" w:rsidRPr="00435F08" w:rsidRDefault="00AD5BDD" w:rsidP="00AD5BD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5BDD" w:rsidRPr="00DE299F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99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BDD" w:rsidRPr="00435F08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BDD" w:rsidRPr="003009FC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____ » ___________ </w:t>
      </w:r>
      <w:r w:rsidRPr="003009FC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Times New Roman" w:cs="Arial"/>
          <w:color w:val="000000"/>
          <w:sz w:val="28"/>
          <w:szCs w:val="28"/>
        </w:rPr>
        <w:t>№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____</w:t>
      </w: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краевого  конкурса  «</w:t>
      </w:r>
      <w:proofErr w:type="gramStart"/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5BDD" w:rsidRPr="003009FC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актики организационно-управленческих условий развития  системы 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BDD" w:rsidRPr="00DB3B55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Ставропольского края № 274-пр от 21.02.2023 года, письма ГБУ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КЦРТДиЮ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Ю.А.Гагарина № 362 от 16.05.2023   ,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краевого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актики организационно-управленческих условий развития  системы 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D1D4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5BDD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AD5BDD" w:rsidRPr="003009FC" w:rsidRDefault="00AD5BDD" w:rsidP="00AD5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BDD" w:rsidRPr="00AD5BDD" w:rsidRDefault="00AD5BDD" w:rsidP="005D589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BD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МБУ ДО ЦДО ТМО СК (</w:t>
      </w:r>
      <w:proofErr w:type="spellStart"/>
      <w:r w:rsidRPr="00AD5BDD">
        <w:rPr>
          <w:rFonts w:ascii="Times New Roman" w:eastAsia="Times New Roman" w:hAnsi="Times New Roman" w:cs="Times New Roman"/>
          <w:color w:val="000000"/>
          <w:sz w:val="28"/>
          <w:szCs w:val="28"/>
        </w:rPr>
        <w:t>Н.В.Вакула</w:t>
      </w:r>
      <w:proofErr w:type="spellEnd"/>
      <w:r w:rsidRPr="00AD5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организовать и провести  муниципальный  этап краевого  конкурса  «Лучшие  практики организационно-управленческих условий развития  системы  дополнительного  образования  детей в Ставропольском крае»  с </w:t>
      </w:r>
      <w:r w:rsidR="00FA0D4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D5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по </w:t>
      </w:r>
      <w:r w:rsidR="00FA0D41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AD5B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2023 года. </w:t>
      </w:r>
    </w:p>
    <w:p w:rsidR="00AD5BDD" w:rsidRPr="00435F08" w:rsidRDefault="00AD5BDD" w:rsidP="00AD5BD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AD5BDD" w:rsidRPr="00435F08" w:rsidRDefault="00AD5BDD" w:rsidP="00AD5BD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 о муниципальном этапе краевого конкурса «Лучш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актики организационно-управленческих условий развития  системы  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D5890" w:rsidRPr="0030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</w:t>
      </w:r>
      <w:r w:rsidR="005D58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35F08">
        <w:rPr>
          <w:rFonts w:ascii="Times New Roman" w:eastAsia="Times New Roman" w:hAnsi="Times New Roman" w:cs="Times New Roman"/>
          <w:color w:val="000000"/>
          <w:sz w:val="28"/>
          <w:szCs w:val="28"/>
        </w:rPr>
        <w:t>»  (Приложение 1).</w:t>
      </w:r>
    </w:p>
    <w:p w:rsidR="00AD5BDD" w:rsidRDefault="00AD5BDD" w:rsidP="00AD5BDD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«Лучшая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актика в системе  </w:t>
      </w:r>
      <w:r w:rsidRPr="003E6FC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 детей Ставропольского края»</w:t>
      </w:r>
    </w:p>
    <w:p w:rsidR="00AD5BDD" w:rsidRPr="00435F08" w:rsidRDefault="00AD5BDD" w:rsidP="00AD5B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ведущего специалиста отдела образования Федорову А.Б.</w:t>
      </w:r>
    </w:p>
    <w:p w:rsidR="00AD5BDD" w:rsidRPr="007B0AC9" w:rsidRDefault="00AD5BDD" w:rsidP="00AD5B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AD5BDD" w:rsidRPr="002A370C" w:rsidRDefault="00AD5BDD" w:rsidP="00AD5B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BDD" w:rsidRPr="00CD26B8" w:rsidRDefault="00AD5BDD" w:rsidP="00AD5B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5BDD" w:rsidRPr="00CD26B8" w:rsidRDefault="00AD5BDD" w:rsidP="00AD5B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>Начальник  отдела образования</w:t>
      </w:r>
    </w:p>
    <w:p w:rsidR="00AD5BDD" w:rsidRPr="00CD26B8" w:rsidRDefault="00AD5BDD" w:rsidP="00AD5B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администрации Труновского </w:t>
      </w:r>
    </w:p>
    <w:p w:rsidR="00AD5BDD" w:rsidRPr="00CD26B8" w:rsidRDefault="00AD5BDD" w:rsidP="00AD5B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D26B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Е.Н. </w:t>
      </w:r>
      <w:proofErr w:type="spellStart"/>
      <w:r w:rsidRPr="00CD26B8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</w:p>
    <w:p w:rsidR="00AD5BDD" w:rsidRDefault="00AD5BDD" w:rsidP="00AD5BDD"/>
    <w:p w:rsidR="005D5890" w:rsidRPr="003234CD" w:rsidRDefault="003234CD" w:rsidP="003234CD">
      <w:pPr>
        <w:pStyle w:val="a3"/>
        <w:tabs>
          <w:tab w:val="left" w:pos="6032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="005D5890" w:rsidRPr="003234CD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5D5890" w:rsidRPr="003234CD" w:rsidRDefault="005D5890" w:rsidP="003234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234CD">
        <w:rPr>
          <w:rFonts w:ascii="Times New Roman" w:hAnsi="Times New Roman" w:cs="Times New Roman"/>
          <w:sz w:val="28"/>
          <w:szCs w:val="28"/>
        </w:rPr>
        <w:t>отдела образования АТМО</w:t>
      </w:r>
    </w:p>
    <w:p w:rsidR="005D5890" w:rsidRPr="003234CD" w:rsidRDefault="005D5890" w:rsidP="003234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234CD">
        <w:rPr>
          <w:rFonts w:ascii="Times New Roman" w:hAnsi="Times New Roman" w:cs="Times New Roman"/>
          <w:sz w:val="28"/>
          <w:szCs w:val="28"/>
        </w:rPr>
        <w:t xml:space="preserve">от                      №          </w:t>
      </w:r>
    </w:p>
    <w:p w:rsidR="003234CD" w:rsidRDefault="003234CD" w:rsidP="005D5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8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о проведении муниципального этапа краевого конкурса</w:t>
      </w: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«Лучшие практики организационно-управленческих условий развития системы дополнительного образования детей в Ставропольском крае»</w:t>
      </w:r>
    </w:p>
    <w:p w:rsidR="005D5890" w:rsidRPr="005D5890" w:rsidRDefault="005D5890" w:rsidP="005D5890">
      <w:pPr>
        <w:shd w:val="clear" w:color="auto" w:fill="FFFFFF"/>
        <w:tabs>
          <w:tab w:val="left" w:pos="516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5890" w:rsidRPr="005D5890" w:rsidRDefault="005D5890" w:rsidP="005D58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D589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5D58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4D7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регламентирует порядок организации и проведения муниципального этапа  краевого </w:t>
      </w:r>
      <w:r w:rsidRPr="005D5890">
        <w:rPr>
          <w:rFonts w:ascii="Times New Roman" w:hAnsi="Times New Roman" w:cs="Times New Roman"/>
          <w:sz w:val="28"/>
          <w:szCs w:val="28"/>
        </w:rPr>
        <w:t xml:space="preserve">конкурса  «Лучшие практики организационно-управленческих условий развития системы дополнительного образования детей в Ставропольском крае»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Pr="005D5890">
        <w:rPr>
          <w:rStyle w:val="FontStyle16"/>
          <w:rFonts w:eastAsia="Arial Unicode MS"/>
          <w:sz w:val="28"/>
          <w:szCs w:val="28"/>
        </w:rPr>
        <w:t>–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5D5890" w:rsidRPr="005D5890" w:rsidRDefault="005D5890" w:rsidP="005D58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</w:rPr>
        <w:t>1.2. Муниципальный этап краевого конкурса организует и проводит 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края.</w:t>
      </w:r>
    </w:p>
    <w:p w:rsidR="005D5890" w:rsidRPr="005D5890" w:rsidRDefault="005D5890" w:rsidP="005D58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1.3.  Конкурс </w:t>
      </w:r>
      <w:r w:rsidRPr="005D5890">
        <w:rPr>
          <w:rFonts w:ascii="Times New Roman" w:hAnsi="Times New Roman" w:cs="Times New Roman"/>
          <w:sz w:val="28"/>
          <w:szCs w:val="28"/>
        </w:rPr>
        <w:t>проводится в соответствии с</w:t>
      </w:r>
      <w:proofErr w:type="gramStart"/>
      <w:r w:rsidRPr="005D58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до 2030 года, утвержденной распоряжением Правительства Российской Федерации от 31 марта 2022 г. № 678-р; 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3 сентября 2019 г. № 467 «Об утверждении Целевой </w:t>
      </w:r>
      <w:proofErr w:type="gramStart"/>
      <w:r w:rsidRPr="005D5890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5D589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распоряжением Правительства Ставропольского края от 16 октября 2020 г. № 571-пр «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реализации на территории Ставропольского края мероприятия по формированию современных управленческих решений и организационно </w:t>
      </w:r>
      <w:proofErr w:type="gramStart"/>
      <w:r w:rsidRPr="005D5890">
        <w:rPr>
          <w:rFonts w:ascii="Times New Roman" w:hAnsi="Times New Roman" w:cs="Times New Roman"/>
          <w:color w:val="000000"/>
          <w:sz w:val="28"/>
          <w:szCs w:val="28"/>
        </w:rPr>
        <w:t>экономических механизмов</w:t>
      </w:r>
      <w:proofErr w:type="gramEnd"/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системе дополнительного образования детей в рамках федерального проекта «Успех каждого ребенка» национального проекта «Образование</w:t>
      </w:r>
      <w:r w:rsidRPr="005D5890">
        <w:rPr>
          <w:rFonts w:ascii="Times New Roman" w:hAnsi="Times New Roman" w:cs="Times New Roman"/>
          <w:sz w:val="28"/>
          <w:szCs w:val="28"/>
        </w:rPr>
        <w:t>».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II. </w:t>
      </w:r>
      <w:r w:rsidRPr="004D7CD1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5D5890" w:rsidRPr="005D5890" w:rsidRDefault="005D5890" w:rsidP="005D5890">
      <w:pPr>
        <w:pStyle w:val="20"/>
        <w:shd w:val="clear" w:color="auto" w:fill="auto"/>
        <w:tabs>
          <w:tab w:val="left" w:pos="128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 Цель проведения конкурса:</w:t>
      </w:r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выявление и распространение лучших 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организационно-управленческих практик </w:t>
      </w:r>
      <w:r w:rsidRPr="005D5890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gramStart"/>
      <w:r w:rsidRPr="005D5890">
        <w:rPr>
          <w:rFonts w:ascii="Times New Roman" w:hAnsi="Times New Roman" w:cs="Times New Roman"/>
          <w:sz w:val="28"/>
          <w:szCs w:val="28"/>
        </w:rPr>
        <w:t>внедрения целевой модели развития региональной системы  дополнительного образования детей</w:t>
      </w:r>
      <w:proofErr w:type="gramEnd"/>
      <w:r w:rsidRPr="005D5890">
        <w:rPr>
          <w:rFonts w:ascii="Times New Roman" w:hAnsi="Times New Roman" w:cs="Times New Roman"/>
          <w:sz w:val="28"/>
          <w:szCs w:val="28"/>
        </w:rPr>
        <w:t xml:space="preserve"> в Ставропольском крае (далее – Целевая модель). 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2.2. 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 конкурса:</w:t>
      </w:r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 разработка  приоритетных  направлений развития образовательных организаций дополнительного образования в условиях реализации Целевой модели;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поддержка и распространение успешного опыта управленческого деятельности, инновационных разработок и технологий, направленных на развитие системы дополнительного образования детей;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рост профессионального мастерства педагогических работников. 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III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4D7CD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Формат и сроки проведения конкурса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Муниципальный этап конкурса проводится в заочной форме по номинации «Управленческая практика»  с </w:t>
      </w:r>
      <w:r w:rsidR="00FA0D41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сентября 2023 года по </w:t>
      </w:r>
      <w:r w:rsidR="00FA0D41">
        <w:rPr>
          <w:rFonts w:ascii="Times New Roman" w:hAnsi="Times New Roman" w:cs="Times New Roman"/>
          <w:color w:val="000000"/>
          <w:sz w:val="28"/>
          <w:szCs w:val="28"/>
          <w:lang w:bidi="ru-RU"/>
        </w:rPr>
        <w:t>17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сентября 2023 года.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Краевой этап конкурса проводится с 25 сентября по 20 октября 2023 года: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заочный  тур с 02.10.2023 по 11.10.2023;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очный тур 18.10.2023 года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Очный тур краевого этапа Конкурса пройдет 18 октября 2023 года на площадке Государственного бюджетного учреждения дополнительного образования «Краевой Центр развития детей и юношества имени Ю.А.Гагарина»  в г</w:t>
      </w:r>
      <w:proofErr w:type="gramStart"/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.С</w:t>
      </w:r>
      <w:proofErr w:type="gramEnd"/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таврополе</w:t>
      </w:r>
    </w:p>
    <w:p w:rsidR="005D5890" w:rsidRDefault="005D5890" w:rsidP="005D5890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IV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4D7CD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Участники конкурса</w:t>
      </w:r>
    </w:p>
    <w:p w:rsidR="005D5890" w:rsidRPr="005D5890" w:rsidRDefault="005D5890" w:rsidP="005D5890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D5890" w:rsidRPr="005D5890" w:rsidRDefault="005D5890" w:rsidP="005D58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 конкурсе могут принять участие 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представители  организаций  дополнительного  образования, расположенные на территории  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Труновского муниципального округа  Ставропольского края различного типа и вида собственности и юридического статуса, реализующие дополнительные общеобразовательные </w:t>
      </w:r>
      <w:proofErr w:type="spellStart"/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общеразвивающие</w:t>
      </w:r>
      <w:proofErr w:type="spellEnd"/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программы.</w:t>
      </w:r>
    </w:p>
    <w:p w:rsidR="005D5890" w:rsidRPr="005D5890" w:rsidRDefault="005D5890" w:rsidP="005D58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Участие в конкурсе является добровольным.</w:t>
      </w:r>
    </w:p>
    <w:p w:rsidR="005D5890" w:rsidRPr="005D5890" w:rsidRDefault="005D5890" w:rsidP="005D5890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Участие в конкурсе может быть как личным (руководитель), так и коллективным (команда педагогических работников во главе с руководителем).</w:t>
      </w:r>
    </w:p>
    <w:p w:rsidR="005D5890" w:rsidRPr="005D5890" w:rsidRDefault="005D5890" w:rsidP="005D5890">
      <w:pPr>
        <w:widowControl w:val="0"/>
        <w:spacing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7CD1">
        <w:rPr>
          <w:rFonts w:ascii="Times New Roman" w:hAnsi="Times New Roman" w:cs="Times New Roman"/>
          <w:b/>
          <w:spacing w:val="-6"/>
          <w:sz w:val="28"/>
          <w:szCs w:val="28"/>
        </w:rPr>
        <w:t>Основные понятия, используемые в положении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CD1">
        <w:rPr>
          <w:rFonts w:ascii="Times New Roman" w:hAnsi="Times New Roman" w:cs="Times New Roman"/>
          <w:bCs/>
          <w:i/>
          <w:sz w:val="28"/>
          <w:szCs w:val="28"/>
        </w:rPr>
        <w:t>Лучшая практика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 – опыт управленческой деятельности, обеспечивающий развитие сферы дополнительного образования детей в муниципальных образованиях Ставропольского края.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CD1">
        <w:rPr>
          <w:rFonts w:ascii="Times New Roman" w:hAnsi="Times New Roman" w:cs="Times New Roman"/>
          <w:bCs/>
          <w:i/>
          <w:sz w:val="28"/>
          <w:szCs w:val="28"/>
        </w:rPr>
        <w:t>Описание управленческой практики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 – совокупность материалов и документов, характеризующих комплекс действий и мероприятий, обеспечивающих достижение значимых измеримых результатов деятельности муниципальных опорных центров дополнительного образования детей, организаций дополнительного образования, </w:t>
      </w:r>
      <w:r w:rsidRPr="005D5890">
        <w:rPr>
          <w:rFonts w:ascii="Times New Roman" w:hAnsi="Times New Roman" w:cs="Times New Roman"/>
          <w:bCs/>
          <w:sz w:val="28"/>
          <w:szCs w:val="28"/>
        </w:rPr>
        <w:lastRenderedPageBreak/>
        <w:t>направленных на повышение доступности дополнительных общеобразовательных программ для различных категорий детей, удовлетворенность обучающихся и родителей качеством дополнительного образования.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D7CD1">
        <w:rPr>
          <w:rFonts w:ascii="Times New Roman" w:hAnsi="Times New Roman" w:cs="Times New Roman"/>
          <w:bCs/>
          <w:i/>
          <w:sz w:val="28"/>
          <w:szCs w:val="28"/>
        </w:rPr>
        <w:t>Тиражируемость</w:t>
      </w:r>
      <w:proofErr w:type="spellEnd"/>
      <w:r w:rsidRPr="004D7CD1">
        <w:rPr>
          <w:rFonts w:ascii="Times New Roman" w:hAnsi="Times New Roman" w:cs="Times New Roman"/>
          <w:bCs/>
          <w:i/>
          <w:sz w:val="28"/>
          <w:szCs w:val="28"/>
        </w:rPr>
        <w:t xml:space="preserve">  практики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 – возможность перенесения и воспроизведения обобщенного опыта практики в условиях других организаций дополнительного образования детей и/или муниципальных опорных центров дополнительного образования детей (далее – МОЦ). </w:t>
      </w:r>
    </w:p>
    <w:p w:rsidR="005D5890" w:rsidRPr="005D5890" w:rsidRDefault="005D5890" w:rsidP="005D58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D7CD1">
        <w:rPr>
          <w:rFonts w:ascii="Times New Roman" w:hAnsi="Times New Roman" w:cs="Times New Roman"/>
          <w:b/>
          <w:bCs/>
          <w:sz w:val="28"/>
          <w:szCs w:val="28"/>
        </w:rPr>
        <w:t>Организация и руководство конкурсом</w:t>
      </w:r>
    </w:p>
    <w:p w:rsidR="005D5890" w:rsidRPr="005D5890" w:rsidRDefault="005D5890" w:rsidP="005D58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 xml:space="preserve">          Организацию и проведение муниципального этапа краевого конкурса осуществляет оргкомитет МБУ ДО ЦДО ТМО СК. </w:t>
      </w:r>
    </w:p>
    <w:p w:rsidR="005D5890" w:rsidRPr="005D5890" w:rsidRDefault="005D5890" w:rsidP="005D589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Pr="005D5890">
        <w:rPr>
          <w:rFonts w:ascii="Times New Roman" w:hAnsi="Times New Roman" w:cs="Times New Roman"/>
          <w:color w:val="000000"/>
          <w:sz w:val="28"/>
          <w:szCs w:val="28"/>
        </w:rPr>
        <w:t>Экспертный 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оргкомитета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этапа конкурса, в состав которого входят методисты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Труновского муниципального  округа Ставропольского края</w:t>
      </w:r>
      <w:r w:rsidR="00F815E7">
        <w:rPr>
          <w:rFonts w:ascii="Times New Roman" w:hAnsi="Times New Roman" w:cs="Times New Roman"/>
          <w:sz w:val="28"/>
          <w:szCs w:val="28"/>
        </w:rPr>
        <w:t xml:space="preserve">, ведущий специалист отдела образования администрации Труновского муниципального округа </w:t>
      </w:r>
      <w:proofErr w:type="spellStart"/>
      <w:r w:rsidR="00F815E7">
        <w:rPr>
          <w:rFonts w:ascii="Times New Roman" w:hAnsi="Times New Roman" w:cs="Times New Roman"/>
          <w:sz w:val="28"/>
          <w:szCs w:val="28"/>
        </w:rPr>
        <w:t>Ставропольтского</w:t>
      </w:r>
      <w:proofErr w:type="spellEnd"/>
      <w:r w:rsidR="00F815E7">
        <w:rPr>
          <w:rFonts w:ascii="Times New Roman" w:hAnsi="Times New Roman" w:cs="Times New Roman"/>
          <w:sz w:val="28"/>
          <w:szCs w:val="28"/>
        </w:rPr>
        <w:t xml:space="preserve"> края,</w:t>
      </w:r>
      <w:r w:rsidRPr="005D5890">
        <w:rPr>
          <w:rFonts w:ascii="Times New Roman" w:hAnsi="Times New Roman" w:cs="Times New Roman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sz w:val="28"/>
          <w:szCs w:val="28"/>
        </w:rPr>
        <w:t>экспертизу</w:t>
      </w:r>
      <w:r w:rsidRPr="005D5890">
        <w:rPr>
          <w:rFonts w:ascii="Times New Roman" w:hAnsi="Times New Roman" w:cs="Times New Roman"/>
          <w:sz w:val="28"/>
          <w:szCs w:val="28"/>
        </w:rPr>
        <w:t xml:space="preserve"> конкурсных работ и оформление заявок для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5890">
        <w:rPr>
          <w:rFonts w:ascii="Times New Roman" w:hAnsi="Times New Roman" w:cs="Times New Roman"/>
          <w:sz w:val="28"/>
          <w:szCs w:val="28"/>
        </w:rPr>
        <w:t xml:space="preserve"> в краевом этапе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краевого конкурса </w:t>
      </w:r>
      <w:r w:rsidRPr="005D5890">
        <w:rPr>
          <w:rFonts w:ascii="Times New Roman" w:hAnsi="Times New Roman" w:cs="Times New Roman"/>
          <w:sz w:val="28"/>
          <w:szCs w:val="28"/>
        </w:rPr>
        <w:t>«Лучшие практики организационно-управленческих условий развития системы дополнительного образования детей в Ставропольском крае</w:t>
      </w:r>
      <w:proofErr w:type="gramEnd"/>
      <w:r w:rsidRPr="005D589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pacing w:val="7"/>
          <w:sz w:val="28"/>
          <w:szCs w:val="28"/>
        </w:rPr>
        <w:t>Экспертный совет</w:t>
      </w:r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z w:val="28"/>
          <w:szCs w:val="28"/>
          <w:lang w:bidi="ru-RU"/>
        </w:rPr>
        <w:t>осуществляют экспертную оценку конкурсных материалов, определяют победителей конкурса.</w:t>
      </w:r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>Итоги работы экспертного совета муниципального этапа конкурса оформляются протоколами и утверждаются председателем.</w:t>
      </w:r>
    </w:p>
    <w:p w:rsidR="005D5890" w:rsidRPr="005D5890" w:rsidRDefault="005D5890" w:rsidP="005D5890">
      <w:pPr>
        <w:spacing w:line="240" w:lineRule="auto"/>
        <w:ind w:right="-14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5D58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 этапе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                             </w:t>
      </w:r>
      <w:r w:rsidRPr="005D58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 10 сентября  2023 года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подать заявку-анкету согласно приложению 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к настоящему Положению и саму работу на электронную почту </w:t>
      </w:r>
      <w:hyperlink r:id="rId6" w:history="1">
        <w:r w:rsidRPr="005D5890">
          <w:rPr>
            <w:rStyle w:val="a5"/>
            <w:rFonts w:ascii="Times New Roman" w:hAnsi="Times New Roman" w:cs="Times New Roman"/>
            <w:sz w:val="28"/>
            <w:szCs w:val="28"/>
          </w:rPr>
          <w:t>Sundonskoe@mail.ru</w:t>
        </w:r>
      </w:hyperlink>
      <w:r w:rsidRPr="005D5890">
        <w:rPr>
          <w:rFonts w:ascii="Times New Roman" w:hAnsi="Times New Roman" w:cs="Times New Roman"/>
          <w:color w:val="000000"/>
          <w:sz w:val="28"/>
          <w:szCs w:val="28"/>
        </w:rPr>
        <w:t>. На Конкурс выдвигают материалы, ранее не представленные.</w:t>
      </w:r>
    </w:p>
    <w:p w:rsidR="005D5890" w:rsidRPr="005D5890" w:rsidRDefault="005D5890" w:rsidP="005D5890">
      <w:pPr>
        <w:widowControl w:val="0"/>
        <w:shd w:val="clear" w:color="auto" w:fill="FFFFFF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На основании итогового протокола муниципального этапа  руководитель МОЦ направляет пакет документов на участие в краевом этапе </w:t>
      </w:r>
      <w:bookmarkStart w:id="0" w:name="_Hlk124933590"/>
      <w:r w:rsidRPr="005D5890">
        <w:rPr>
          <w:rFonts w:ascii="Times New Roman" w:hAnsi="Times New Roman" w:cs="Times New Roman"/>
          <w:sz w:val="28"/>
          <w:szCs w:val="28"/>
        </w:rPr>
        <w:t xml:space="preserve">заочного тура </w:t>
      </w:r>
      <w:bookmarkEnd w:id="0"/>
      <w:r w:rsidR="004D7CD1">
        <w:rPr>
          <w:rFonts w:ascii="Times New Roman" w:hAnsi="Times New Roman" w:cs="Times New Roman"/>
          <w:sz w:val="28"/>
          <w:szCs w:val="28"/>
        </w:rPr>
        <w:t>к</w:t>
      </w:r>
      <w:r w:rsidRPr="005D5890">
        <w:rPr>
          <w:rFonts w:ascii="Times New Roman" w:hAnsi="Times New Roman" w:cs="Times New Roman"/>
          <w:sz w:val="28"/>
          <w:szCs w:val="28"/>
        </w:rPr>
        <w:t xml:space="preserve">онкурса на электронную почту ГБУ ДО </w:t>
      </w:r>
      <w:proofErr w:type="spellStart"/>
      <w:r w:rsidRPr="005D5890">
        <w:rPr>
          <w:rFonts w:ascii="Times New Roman" w:hAnsi="Times New Roman" w:cs="Times New Roman"/>
          <w:sz w:val="28"/>
          <w:szCs w:val="28"/>
        </w:rPr>
        <w:t>КЦРТДиЮ</w:t>
      </w:r>
      <w:proofErr w:type="spellEnd"/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color w:val="0070C0"/>
          <w:sz w:val="28"/>
          <w:szCs w:val="28"/>
        </w:rPr>
        <w:t>spo_gagarina@mail.ru</w:t>
      </w:r>
      <w:r w:rsidRPr="005D5890">
        <w:rPr>
          <w:rFonts w:ascii="Times New Roman" w:hAnsi="Times New Roman" w:cs="Times New Roman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b/>
          <w:sz w:val="28"/>
          <w:szCs w:val="28"/>
        </w:rPr>
        <w:t>с обязательной пометкой «На заочный тур конкурса лучших управленческих практик (с указанием населенного пункта)».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Для участия в краевом этапе заочного тура  конкурса допускается по одной лучшей практики от каждого муниципального образования. Все материалы, направленные для участия в конкурсе, не рецензируются.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CD1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Пакет документов представляется в электронном виде и содержит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- заявку - 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анкету в формате 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PDF</w:t>
      </w: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</w:t>
      </w:r>
      <w:proofErr w:type="spellStart"/>
      <w:r w:rsidRPr="005D5890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Microsoft</w:t>
      </w:r>
      <w:proofErr w:type="spellEnd"/>
      <w:r w:rsidRPr="005D5890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5D5890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Word</w:t>
      </w:r>
      <w:proofErr w:type="spellEnd"/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D5890">
        <w:rPr>
          <w:rFonts w:ascii="Times New Roman" w:hAnsi="Times New Roman" w:cs="Times New Roman"/>
          <w:sz w:val="28"/>
          <w:szCs w:val="28"/>
        </w:rPr>
        <w:t xml:space="preserve">с итоговым </w:t>
      </w:r>
      <w:r w:rsidRPr="005D5890">
        <w:rPr>
          <w:rFonts w:ascii="Times New Roman" w:hAnsi="Times New Roman" w:cs="Times New Roman"/>
          <w:sz w:val="28"/>
          <w:szCs w:val="28"/>
        </w:rPr>
        <w:lastRenderedPageBreak/>
        <w:t xml:space="preserve">протоколом;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- конкурсные материалы: сборник лучших практик, видеоролик, презентующие лучшие практики организационно-управленческих условий.</w:t>
      </w:r>
    </w:p>
    <w:p w:rsidR="005D5890" w:rsidRPr="004D7CD1" w:rsidRDefault="005D5890" w:rsidP="004D7CD1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D7CD1">
        <w:rPr>
          <w:rFonts w:ascii="Times New Roman" w:hAnsi="Times New Roman" w:cs="Times New Roman"/>
          <w:b/>
          <w:spacing w:val="-6"/>
          <w:sz w:val="28"/>
          <w:szCs w:val="28"/>
        </w:rPr>
        <w:t>Требования к оформлению конкурсного материала:</w:t>
      </w:r>
    </w:p>
    <w:p w:rsidR="004D7CD1" w:rsidRPr="004D7CD1" w:rsidRDefault="004D7CD1" w:rsidP="004D7CD1">
      <w:pPr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D5890" w:rsidRPr="005D5890" w:rsidRDefault="005D5890" w:rsidP="005D589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D7CD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Конкурсный материал - Сборник лучших практик </w:t>
      </w:r>
      <w:r w:rsidRPr="004D7CD1">
        <w:rPr>
          <w:rFonts w:ascii="Times New Roman" w:hAnsi="Times New Roman" w:cs="Times New Roman"/>
          <w:i/>
          <w:sz w:val="28"/>
          <w:szCs w:val="28"/>
        </w:rPr>
        <w:t>организационно-управленческих условий</w:t>
      </w:r>
      <w:r w:rsidRPr="005D589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объемом не менее 32 страниц, включающий в себя аналитический   материал, </w:t>
      </w:r>
      <w:proofErr w:type="spellStart"/>
      <w:r w:rsidRPr="005D5890">
        <w:rPr>
          <w:rFonts w:ascii="Times New Roman" w:hAnsi="Times New Roman" w:cs="Times New Roman"/>
          <w:spacing w:val="-6"/>
          <w:sz w:val="28"/>
          <w:szCs w:val="28"/>
        </w:rPr>
        <w:t>инфографику</w:t>
      </w:r>
      <w:proofErr w:type="spellEnd"/>
      <w:r w:rsidRPr="005D5890">
        <w:rPr>
          <w:rFonts w:ascii="Times New Roman" w:hAnsi="Times New Roman" w:cs="Times New Roman"/>
          <w:spacing w:val="-6"/>
          <w:sz w:val="28"/>
          <w:szCs w:val="28"/>
        </w:rPr>
        <w:t>, результат.</w:t>
      </w:r>
    </w:p>
    <w:p w:rsidR="005D5890" w:rsidRPr="005D5890" w:rsidRDefault="005D5890" w:rsidP="005D5890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На титульном листе указывается название конкурса, полное наименование образовательной организации, ФИО участника/команды участников.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Текст конкурсных материалов оформляется: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шрифт </w:t>
      </w:r>
      <w:r w:rsidRPr="005D5890">
        <w:rPr>
          <w:rFonts w:ascii="Times New Roman" w:hAnsi="Times New Roman" w:cs="Times New Roman"/>
          <w:spacing w:val="-6"/>
          <w:sz w:val="28"/>
          <w:szCs w:val="28"/>
          <w:lang w:val="en-US"/>
        </w:rPr>
        <w:t>Times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pacing w:val="-6"/>
          <w:sz w:val="28"/>
          <w:szCs w:val="28"/>
          <w:lang w:val="en-US"/>
        </w:rPr>
        <w:t>New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5890">
        <w:rPr>
          <w:rFonts w:ascii="Times New Roman" w:hAnsi="Times New Roman" w:cs="Times New Roman"/>
          <w:spacing w:val="-6"/>
          <w:sz w:val="28"/>
          <w:szCs w:val="28"/>
          <w:lang w:val="en-US"/>
        </w:rPr>
        <w:t>Roman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>, размер 14, интервал 1,5;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выравнивание </w:t>
      </w:r>
      <w:proofErr w:type="gramStart"/>
      <w:r w:rsidRPr="005D5890">
        <w:rPr>
          <w:rFonts w:ascii="Times New Roman" w:hAnsi="Times New Roman" w:cs="Times New Roman"/>
          <w:spacing w:val="-6"/>
          <w:sz w:val="28"/>
          <w:szCs w:val="28"/>
        </w:rPr>
        <w:t>–п</w:t>
      </w:r>
      <w:proofErr w:type="gramEnd"/>
      <w:r w:rsidRPr="005D5890">
        <w:rPr>
          <w:rFonts w:ascii="Times New Roman" w:hAnsi="Times New Roman" w:cs="Times New Roman"/>
          <w:spacing w:val="-6"/>
          <w:sz w:val="28"/>
          <w:szCs w:val="28"/>
        </w:rPr>
        <w:t>о ширине странице;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– абзац – 1,25;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>– поля – все по 2 см.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Сборник может содержать: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5D5890">
        <w:rPr>
          <w:rFonts w:ascii="Times New Roman" w:hAnsi="Times New Roman" w:cs="Times New Roman"/>
          <w:sz w:val="28"/>
          <w:szCs w:val="28"/>
        </w:rPr>
        <w:t xml:space="preserve"> титульный лист;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5D5890">
        <w:rPr>
          <w:rFonts w:ascii="Times New Roman" w:hAnsi="Times New Roman" w:cs="Times New Roman"/>
          <w:sz w:val="28"/>
          <w:szCs w:val="28"/>
        </w:rPr>
        <w:t xml:space="preserve"> введение (актуальность, научно-практическая значимость, проблематичность рассматриваемого опыта работы, новизна, индивидуальный вклад в решение проблемы);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5D5890">
        <w:rPr>
          <w:rFonts w:ascii="Times New Roman" w:hAnsi="Times New Roman" w:cs="Times New Roman"/>
          <w:sz w:val="28"/>
          <w:szCs w:val="28"/>
        </w:rPr>
        <w:t xml:space="preserve"> основная часть (раскрываются подходы и пути решения проблемы);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5D5890">
        <w:rPr>
          <w:rFonts w:ascii="Times New Roman" w:hAnsi="Times New Roman" w:cs="Times New Roman"/>
          <w:sz w:val="28"/>
          <w:szCs w:val="28"/>
        </w:rPr>
        <w:t xml:space="preserve"> заключительная часть (достигнутые результаты, перспективы развития, проблемы и пути их решения);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5D5890">
        <w:rPr>
          <w:rFonts w:ascii="Times New Roman" w:hAnsi="Times New Roman" w:cs="Times New Roman"/>
          <w:sz w:val="28"/>
          <w:szCs w:val="28"/>
        </w:rPr>
        <w:t xml:space="preserve"> приложения, которые подтверждают достижения полученных результатов (приложение № 2).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– документ сохраняется в формате </w:t>
      </w:r>
      <w:r w:rsidRPr="005D5890">
        <w:rPr>
          <w:rFonts w:ascii="Times New Roman" w:hAnsi="Times New Roman" w:cs="Times New Roman"/>
          <w:spacing w:val="-6"/>
          <w:sz w:val="28"/>
          <w:szCs w:val="28"/>
          <w:lang w:val="en-US"/>
        </w:rPr>
        <w:t>PDF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    2. </w:t>
      </w:r>
      <w:r w:rsidRPr="004D7CD1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Видеоролик, </w:t>
      </w:r>
      <w:r w:rsidRPr="004D7CD1">
        <w:rPr>
          <w:rFonts w:ascii="Times New Roman" w:hAnsi="Times New Roman" w:cs="Times New Roman"/>
          <w:i/>
          <w:sz w:val="28"/>
          <w:szCs w:val="28"/>
        </w:rPr>
        <w:t>презентующий лучшую практику</w:t>
      </w:r>
      <w:r w:rsidRPr="005D5890">
        <w:rPr>
          <w:rFonts w:ascii="Times New Roman" w:hAnsi="Times New Roman" w:cs="Times New Roman"/>
          <w:sz w:val="28"/>
          <w:szCs w:val="28"/>
        </w:rPr>
        <w:t xml:space="preserve">, 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>включает в себя презентацию лучшей практики не более 3 минут, форма</w:t>
      </w:r>
      <w:proofErr w:type="gramStart"/>
      <w:r w:rsidRPr="005D5890">
        <w:rPr>
          <w:rFonts w:ascii="Times New Roman" w:hAnsi="Times New Roman" w:cs="Times New Roman"/>
          <w:spacing w:val="-6"/>
          <w:sz w:val="28"/>
          <w:szCs w:val="28"/>
        </w:rPr>
        <w:t>т-</w:t>
      </w:r>
      <w:proofErr w:type="gramEnd"/>
      <w:r w:rsidRPr="005D5890">
        <w:rPr>
          <w:rFonts w:ascii="Times New Roman" w:hAnsi="Times New Roman" w:cs="Times New Roman"/>
          <w:spacing w:val="-6"/>
          <w:sz w:val="28"/>
          <w:szCs w:val="28"/>
        </w:rPr>
        <w:t xml:space="preserve"> МР4, качество не ниже 600*800.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     3. </w:t>
      </w:r>
      <w:r w:rsidRPr="005D589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конкурсных материалов в оргкомитет будет рассматриваться как согласие автора (авторов) на обработку персональных данных и на возможную публикацию материалов в сети Интернет, в том числе </w:t>
      </w:r>
      <w:r w:rsidRPr="005D5890">
        <w:rPr>
          <w:rFonts w:ascii="Times New Roman" w:hAnsi="Times New Roman" w:cs="Times New Roman"/>
          <w:spacing w:val="-6"/>
          <w:sz w:val="28"/>
          <w:szCs w:val="28"/>
        </w:rPr>
        <w:t>включение в региональный банк лучших практик дополнительного образования детей.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     4. Организаторы не несут ответственности за нарушение </w:t>
      </w:r>
      <w:r w:rsidRPr="005D5890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Конкурса норм этики и действующего законодательства, в том числе прав третьих лиц.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законодательства (включая нарушение авторских прав) при предоставлении и открытом размещении материалов Конкурса возлагается на автора (авторов) или их официальных представителей.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      5. Представлением материалов участники выражают своё согласие на их публичную демонстрацию и открытое тиражирование согласно цели и задачам Конкурса, изложенным в настоящем Положении. </w:t>
      </w:r>
    </w:p>
    <w:p w:rsidR="005D5890" w:rsidRPr="004D7CD1" w:rsidRDefault="005D5890" w:rsidP="005D589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CD1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4D7CD1" w:rsidRPr="004D7CD1" w:rsidRDefault="004D7CD1" w:rsidP="004D7CD1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По итогам заочного муниципального этапа краевого конкурса определяются 3 (три) лучших материала, победители награждаются  грамотами и призами. 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Работа, занявшая первое место в муниципальном этапе, направляется на краевой этап конкурса. 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невозможности участия по объективным причинам в краевом (очном) туре конкурса по решению оргкомитета конкурсант может быть заменен участником, следующим по количеству баллов, в соответствии с результатами муниципального этапа конкурса.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Очный тур краевого этапа конкурса включает конкурсное испытание «Открытая защита опыта работы».</w:t>
      </w:r>
    </w:p>
    <w:p w:rsidR="005D5890" w:rsidRPr="005D5890" w:rsidRDefault="005D5890" w:rsidP="005D589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испытания – 10 (десять) минут, включая: время на презентацию конкурсного материала– </w:t>
      </w:r>
      <w:proofErr w:type="gramStart"/>
      <w:r w:rsidRPr="005D589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D5890">
        <w:rPr>
          <w:rFonts w:ascii="Times New Roman" w:hAnsi="Times New Roman" w:cs="Times New Roman"/>
          <w:sz w:val="28"/>
          <w:szCs w:val="28"/>
        </w:rPr>
        <w:t xml:space="preserve"> более 7 (семи) минут, ответы на вопросы экспертов – до 3 (трех) минут.</w:t>
      </w:r>
    </w:p>
    <w:p w:rsidR="005D5890" w:rsidRPr="005D5890" w:rsidRDefault="005D5890" w:rsidP="005D5890">
      <w:pPr>
        <w:pageBreakBefore/>
        <w:widowControl w:val="0"/>
        <w:shd w:val="clear" w:color="auto" w:fill="FFFFFF"/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D5890" w:rsidRPr="005D5890" w:rsidRDefault="005D5890" w:rsidP="005D5890">
      <w:pPr>
        <w:spacing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муниципального этапа краевого конкурса «Лучшие практики организационно-управленческих условий развития системы дополнительного образования в Ставропольском крае» </w:t>
      </w:r>
    </w:p>
    <w:p w:rsidR="005D5890" w:rsidRPr="005D5890" w:rsidRDefault="005D5890" w:rsidP="005D58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90" w:rsidRPr="004D7CD1" w:rsidRDefault="005D5890" w:rsidP="005D58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на участие в муниципальном этапе </w:t>
      </w:r>
      <w:r w:rsidRPr="005D5890">
        <w:rPr>
          <w:rFonts w:ascii="Times New Roman" w:hAnsi="Times New Roman" w:cs="Times New Roman"/>
          <w:bCs/>
          <w:sz w:val="28"/>
          <w:szCs w:val="28"/>
        </w:rPr>
        <w:t>краевого конкурса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 xml:space="preserve">«Лучшие практики организационно-управленческих условий развития системы дополнительного образования в Ставропольском крае» 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5890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 xml:space="preserve">(наименование образовательной организации, адрес нахождения) </w:t>
      </w:r>
    </w:p>
    <w:p w:rsidR="005D5890" w:rsidRPr="005D5890" w:rsidRDefault="005D5890" w:rsidP="005D5890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5"/>
        <w:gridCol w:w="4678"/>
      </w:tblGrid>
      <w:tr w:rsidR="005D5890" w:rsidRPr="005D5890" w:rsidTr="00786AE4">
        <w:tc>
          <w:tcPr>
            <w:tcW w:w="9493" w:type="dxa"/>
            <w:gridSpan w:val="2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участнике (о команде </w:t>
            </w:r>
            <w:proofErr w:type="spell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. работников)</w:t>
            </w:r>
          </w:p>
        </w:tc>
      </w:tr>
      <w:tr w:rsidR="005D5890" w:rsidRPr="005D5890" w:rsidTr="00786AE4">
        <w:tc>
          <w:tcPr>
            <w:tcW w:w="4815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890" w:rsidRPr="005D5890" w:rsidTr="00786AE4">
        <w:tc>
          <w:tcPr>
            <w:tcW w:w="4815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Юридический адрес образовательной организации </w:t>
            </w:r>
          </w:p>
        </w:tc>
        <w:tc>
          <w:tcPr>
            <w:tcW w:w="467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890" w:rsidRPr="005D5890" w:rsidTr="00786AE4">
        <w:tc>
          <w:tcPr>
            <w:tcW w:w="4815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Контактные данные (телефон, </w:t>
            </w:r>
            <w:proofErr w:type="spellStart"/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890" w:rsidRPr="005D5890" w:rsidTr="00786AE4">
        <w:tc>
          <w:tcPr>
            <w:tcW w:w="4815" w:type="dxa"/>
          </w:tcPr>
          <w:p w:rsidR="005D5890" w:rsidRPr="005D5890" w:rsidRDefault="005D5890" w:rsidP="005D5890">
            <w:pPr>
              <w:shd w:val="clear" w:color="auto" w:fill="FFFFFF"/>
              <w:tabs>
                <w:tab w:val="left" w:pos="993"/>
                <w:tab w:val="left" w:leader="underscore" w:pos="30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Сведения о Конкурсанте: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Ф.И.О. (полностью)</w:t>
            </w:r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 должность участка/участников команды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Дата рождения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Стаж работы (общий, педагогический)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Государственные и отраслевые награды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Ученая степень, звание</w:t>
            </w:r>
            <w:r w:rsidRPr="005D589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5D58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квалификационная категория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Краткое описание опыта работы и сведения о наиболее значимых </w:t>
            </w: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педагогических успехах за последние </w:t>
            </w: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3 года (не более</w:t>
            </w:r>
            <w:r w:rsidRPr="005D5890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 страницы)</w:t>
            </w:r>
          </w:p>
          <w:p w:rsidR="005D5890" w:rsidRPr="005D5890" w:rsidRDefault="005D5890" w:rsidP="005D589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proofErr w:type="gramStart"/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Мобильный</w:t>
            </w:r>
            <w:proofErr w:type="gramEnd"/>
            <w:r w:rsidRPr="005D589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телефоны конкурсанта</w:t>
            </w:r>
          </w:p>
          <w:p w:rsidR="005D5890" w:rsidRPr="005D5890" w:rsidRDefault="005D5890" w:rsidP="005D5890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5890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8. </w:t>
            </w:r>
            <w:r w:rsidRPr="005D58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Педагогическое кредо (не более 20 слов)</w:t>
            </w:r>
          </w:p>
          <w:p w:rsidR="005D5890" w:rsidRPr="005D5890" w:rsidRDefault="005D5890" w:rsidP="005D5890">
            <w:pPr>
              <w:widowControl w:val="0"/>
              <w:shd w:val="clear" w:color="auto" w:fill="FFFFFF"/>
              <w:tabs>
                <w:tab w:val="left" w:pos="200"/>
                <w:tab w:val="left" w:pos="504"/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D589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9. </w:t>
            </w:r>
            <w:r w:rsidRPr="005D58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Дополнительные сведения о конкурсанте </w:t>
            </w:r>
          </w:p>
          <w:p w:rsidR="005D5890" w:rsidRPr="005D5890" w:rsidRDefault="005D5890" w:rsidP="005D5890">
            <w:pPr>
              <w:tabs>
                <w:tab w:val="left" w:pos="200"/>
              </w:tabs>
              <w:spacing w:line="240" w:lineRule="auto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890" w:rsidRPr="005D5890" w:rsidRDefault="005D5890" w:rsidP="005D589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D5890" w:rsidRPr="005D5890" w:rsidRDefault="005D5890" w:rsidP="005D589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 xml:space="preserve">С положением о Конкурсе, порядком проведения и участия </w:t>
      </w:r>
      <w:proofErr w:type="gramStart"/>
      <w:r w:rsidRPr="005D5890">
        <w:rPr>
          <w:rFonts w:ascii="Times New Roman" w:hAnsi="Times New Roman" w:cs="Times New Roman"/>
          <w:bCs/>
          <w:sz w:val="28"/>
          <w:szCs w:val="28"/>
        </w:rPr>
        <w:t>ознакомлен</w:t>
      </w:r>
      <w:proofErr w:type="gramEnd"/>
      <w:r w:rsidRPr="005D5890">
        <w:rPr>
          <w:rFonts w:ascii="Times New Roman" w:hAnsi="Times New Roman" w:cs="Times New Roman"/>
          <w:bCs/>
          <w:sz w:val="28"/>
          <w:szCs w:val="28"/>
        </w:rPr>
        <w:t xml:space="preserve"> и</w:t>
      </w:r>
    </w:p>
    <w:p w:rsidR="005D5890" w:rsidRPr="005D5890" w:rsidRDefault="005D5890" w:rsidP="005D589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>согласен__________________________________________________________</w:t>
      </w:r>
    </w:p>
    <w:p w:rsidR="005D5890" w:rsidRPr="005D5890" w:rsidRDefault="005D5890" w:rsidP="005D589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 xml:space="preserve">               __________________________________________________________</w:t>
      </w:r>
    </w:p>
    <w:p w:rsidR="005D5890" w:rsidRPr="005D5890" w:rsidRDefault="005D5890" w:rsidP="005D5890">
      <w:pPr>
        <w:spacing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D5890">
        <w:rPr>
          <w:rStyle w:val="markedcontent"/>
          <w:rFonts w:ascii="Times New Roman" w:hAnsi="Times New Roman" w:cs="Times New Roman"/>
          <w:sz w:val="28"/>
          <w:szCs w:val="28"/>
        </w:rPr>
        <w:t>_____________/___________________ «____»_____________2023 г.</w:t>
      </w:r>
    </w:p>
    <w:p w:rsidR="005D5890" w:rsidRPr="005D5890" w:rsidRDefault="005D5890" w:rsidP="005D5890">
      <w:pPr>
        <w:pageBreakBefore/>
        <w:widowControl w:val="0"/>
        <w:shd w:val="clear" w:color="auto" w:fill="FFFFFF"/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D5890" w:rsidRPr="005D5890" w:rsidRDefault="005D5890" w:rsidP="005D5890">
      <w:pPr>
        <w:spacing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к Положению о проведении муниципального этапа 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краевого конкурса «Лучшие практики организационно-управленческих условий развития системы дополнительного образования в Ставропольском крае» </w:t>
      </w:r>
    </w:p>
    <w:p w:rsidR="005D5890" w:rsidRPr="005D5890" w:rsidRDefault="005D5890" w:rsidP="005D5890">
      <w:pPr>
        <w:spacing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5890" w:rsidRPr="004D7CD1" w:rsidRDefault="005D5890" w:rsidP="005D5890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ОПИСАНИЕ УПРАВЛЕНЧЕСКОЙ ПРАКТИКИ</w:t>
      </w:r>
    </w:p>
    <w:p w:rsidR="005D5890" w:rsidRPr="005D5890" w:rsidRDefault="005D5890" w:rsidP="005D5890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ВВЕДЕНИЕ: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1. Описание проблемы (исходной ситуации), требующей решения.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2. Краткий анализ состояния проблемы на основе анализа имеющихся данных и опыта практической деятельности.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5890">
        <w:rPr>
          <w:rFonts w:ascii="Times New Roman" w:hAnsi="Times New Roman" w:cs="Times New Roman"/>
          <w:sz w:val="28"/>
          <w:szCs w:val="28"/>
        </w:rPr>
        <w:t xml:space="preserve"> ОСНОВНАЯ ЧАСТЬ: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1. Общая характеристика основных подходов к оптимальному решению существующей проблемы на конкретных примерах.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2. Этапы и содержание управленческого процесса; описание предпринятых мер.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3. Анализ рисков, способы их предупреждения и минимизации.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4. Описание полученных результатов с наличием подтвержденных статистических данных.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5890">
        <w:rPr>
          <w:rFonts w:ascii="Times New Roman" w:hAnsi="Times New Roman" w:cs="Times New Roman"/>
          <w:sz w:val="28"/>
          <w:szCs w:val="28"/>
        </w:rPr>
        <w:t xml:space="preserve"> ЗАКЛЮЧЕНИЕ: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1. Анализ достигнутых результатов.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2. Возможность тиражирования представленной управленческой практики с описанием внутренних и внешних факторов, необходимых для ее реализации в других организациях/муниципальных образованиях.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3. Перспективные направления развития для данной образовательной организации.  </w:t>
      </w:r>
    </w:p>
    <w:p w:rsidR="005D5890" w:rsidRPr="005D5890" w:rsidRDefault="005D5890" w:rsidP="005D589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Ссылка на дополнительные материалы, необходимые для представления управленческой практики (фото, видео, публикации, информация в СМИ и т.д.), подтверждающие реализацию практики и достижение планируемых результатов. Ссылка должна быть активной.</w:t>
      </w:r>
    </w:p>
    <w:p w:rsidR="005D5890" w:rsidRPr="005D5890" w:rsidRDefault="005D5890" w:rsidP="005D5890">
      <w:pPr>
        <w:pageBreakBefore/>
        <w:widowControl w:val="0"/>
        <w:shd w:val="clear" w:color="auto" w:fill="FFFFFF"/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D5890" w:rsidRPr="005D5890" w:rsidRDefault="005D5890" w:rsidP="005D5890">
      <w:pPr>
        <w:spacing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к Положению о проведении муниципального этапа 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краевого конкурса «Лучшие практики организационно-управленческих условий развития системы дополнительного образования в Ставропольском крае» </w:t>
      </w:r>
    </w:p>
    <w:p w:rsidR="005D5890" w:rsidRPr="005D5890" w:rsidRDefault="005D5890" w:rsidP="005D58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5890" w:rsidRPr="004D7CD1" w:rsidRDefault="005D5890" w:rsidP="005D58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D1">
        <w:rPr>
          <w:rFonts w:ascii="Times New Roman" w:hAnsi="Times New Roman" w:cs="Times New Roman"/>
          <w:b/>
          <w:sz w:val="28"/>
          <w:szCs w:val="28"/>
        </w:rPr>
        <w:t>Критерии оценивания конкурсных работ «Управленческая практика» муниципального этапа краевого конкурса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7447"/>
        <w:gridCol w:w="1467"/>
      </w:tblGrid>
      <w:tr w:rsidR="005D5890" w:rsidRPr="005D5890" w:rsidTr="00786AE4">
        <w:trPr>
          <w:jc w:val="center"/>
        </w:trPr>
        <w:tc>
          <w:tcPr>
            <w:tcW w:w="678" w:type="dxa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58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47" w:type="dxa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67" w:type="dxa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D5890" w:rsidRPr="005D5890" w:rsidTr="00786AE4">
        <w:trPr>
          <w:trHeight w:val="1134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управленческой </w:t>
            </w:r>
            <w:proofErr w:type="gram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практики в контексте реализации Целевой модели развития региональных систем дополнительного образования детей</w:t>
            </w:r>
            <w:proofErr w:type="gramEnd"/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637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Обоснованность и целесообразность практики для конкретной территории (образовательной организации)</w:t>
            </w:r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469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Оригинальность и новизна предложенных подходов</w:t>
            </w:r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483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Соответствие поставленной цели полученным результатам</w:t>
            </w:r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419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Тиражируемость</w:t>
            </w:r>
            <w:proofErr w:type="spellEnd"/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1134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Эффективность практики на субъектном уровне (родители, дети) – направленность практики на повышение уровня удовлетворенности детей и родителей качеством дополнительного образования</w:t>
            </w:r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trHeight w:val="1134"/>
          <w:jc w:val="center"/>
        </w:trPr>
        <w:tc>
          <w:tcPr>
            <w:tcW w:w="678" w:type="dxa"/>
            <w:vAlign w:val="center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4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Эффективность практики на управленческом уровне – создание комплекса условий для увеличения охвата детей ДООП; повышение доступности дополнительного образования для различных категорий детей</w:t>
            </w:r>
          </w:p>
        </w:tc>
        <w:tc>
          <w:tcPr>
            <w:tcW w:w="1467" w:type="dxa"/>
            <w:vAlign w:val="center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0 - 4</w:t>
            </w:r>
          </w:p>
        </w:tc>
      </w:tr>
      <w:tr w:rsidR="005D5890" w:rsidRPr="005D5890" w:rsidTr="00786AE4">
        <w:trPr>
          <w:jc w:val="center"/>
        </w:trPr>
        <w:tc>
          <w:tcPr>
            <w:tcW w:w="8125" w:type="dxa"/>
            <w:gridSpan w:val="2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467" w:type="dxa"/>
          </w:tcPr>
          <w:p w:rsidR="005D5890" w:rsidRPr="005D5890" w:rsidRDefault="005D5890" w:rsidP="005D58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5D5890" w:rsidRPr="005D5890" w:rsidRDefault="005D5890" w:rsidP="005D5890">
      <w:pPr>
        <w:spacing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D5890">
        <w:rPr>
          <w:rStyle w:val="markedcontent"/>
          <w:rFonts w:ascii="Times New Roman" w:hAnsi="Times New Roman" w:cs="Times New Roman"/>
          <w:sz w:val="28"/>
          <w:szCs w:val="28"/>
        </w:rPr>
        <w:t>0 баллов – не соответствует;</w:t>
      </w:r>
    </w:p>
    <w:p w:rsidR="005D5890" w:rsidRPr="005D5890" w:rsidRDefault="005D5890" w:rsidP="005D5890">
      <w:pPr>
        <w:spacing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D5890">
        <w:rPr>
          <w:rStyle w:val="markedcontent"/>
          <w:rFonts w:ascii="Times New Roman" w:hAnsi="Times New Roman" w:cs="Times New Roman"/>
          <w:sz w:val="28"/>
          <w:szCs w:val="28"/>
        </w:rPr>
        <w:t>1-2 балла – соответствует с недочетами;</w:t>
      </w:r>
    </w:p>
    <w:p w:rsidR="005D5890" w:rsidRPr="005D5890" w:rsidRDefault="005D5890" w:rsidP="005D5890">
      <w:pPr>
        <w:spacing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D5890">
        <w:rPr>
          <w:rStyle w:val="markedcontent"/>
          <w:rFonts w:ascii="Times New Roman" w:hAnsi="Times New Roman" w:cs="Times New Roman"/>
          <w:sz w:val="28"/>
          <w:szCs w:val="28"/>
        </w:rPr>
        <w:t>3 балла – соответствует;</w:t>
      </w:r>
    </w:p>
    <w:p w:rsidR="005D5890" w:rsidRPr="005D5890" w:rsidRDefault="005D5890" w:rsidP="005D5890">
      <w:pPr>
        <w:spacing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D5890">
        <w:rPr>
          <w:rStyle w:val="markedcontent"/>
          <w:rFonts w:ascii="Times New Roman" w:hAnsi="Times New Roman" w:cs="Times New Roman"/>
          <w:sz w:val="28"/>
          <w:szCs w:val="28"/>
        </w:rPr>
        <w:t>4 балла – соответствует в полной мере.</w:t>
      </w:r>
    </w:p>
    <w:p w:rsidR="005D5890" w:rsidRPr="005D5890" w:rsidRDefault="005D5890" w:rsidP="005D5890">
      <w:pPr>
        <w:pageBreakBefore/>
        <w:widowControl w:val="0"/>
        <w:shd w:val="clear" w:color="auto" w:fill="FFFFFF"/>
        <w:spacing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D5890" w:rsidRPr="005D5890" w:rsidRDefault="005D5890" w:rsidP="005D5890">
      <w:pPr>
        <w:spacing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 xml:space="preserve">к Положению о проведении муниципального этапа </w:t>
      </w:r>
      <w:r w:rsidRPr="005D5890">
        <w:rPr>
          <w:rFonts w:ascii="Times New Roman" w:hAnsi="Times New Roman" w:cs="Times New Roman"/>
          <w:bCs/>
          <w:sz w:val="28"/>
          <w:szCs w:val="28"/>
        </w:rPr>
        <w:t xml:space="preserve">краевого конкурса «Лучшие практики организационно-управленческих условий развития системы дополнительного образования в Ставропольском крае» </w:t>
      </w:r>
    </w:p>
    <w:p w:rsidR="005D5890" w:rsidRPr="005D5890" w:rsidRDefault="005D5890" w:rsidP="005D5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СОСТАВ</w:t>
      </w: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sz w:val="28"/>
          <w:szCs w:val="28"/>
        </w:rPr>
        <w:t>оргкомитета и экспертного совета муниципального этапа краевого конкурса</w:t>
      </w: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5890">
        <w:rPr>
          <w:rFonts w:ascii="Times New Roman" w:hAnsi="Times New Roman" w:cs="Times New Roman"/>
          <w:bCs/>
          <w:sz w:val="28"/>
          <w:szCs w:val="28"/>
        </w:rPr>
        <w:t>«Лучшие практики организационно-управленческих условий развития системы дополнительного образования в Ставропольском крае»</w:t>
      </w:r>
    </w:p>
    <w:p w:rsidR="005D5890" w:rsidRPr="005D5890" w:rsidRDefault="005D5890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5699"/>
        <w:gridCol w:w="3202"/>
      </w:tblGrid>
      <w:tr w:rsidR="005D5890" w:rsidRPr="005D5890" w:rsidTr="00786AE4">
        <w:trPr>
          <w:trHeight w:val="635"/>
        </w:trPr>
        <w:tc>
          <w:tcPr>
            <w:tcW w:w="675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1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3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5D5890" w:rsidRPr="005D5890" w:rsidTr="00786AE4">
        <w:tc>
          <w:tcPr>
            <w:tcW w:w="675" w:type="dxa"/>
          </w:tcPr>
          <w:p w:rsidR="005D5890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890" w:rsidRPr="005D58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1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Бесаева</w:t>
            </w:r>
            <w:proofErr w:type="spellEnd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 Елена Дмитриевна </w:t>
            </w:r>
          </w:p>
        </w:tc>
        <w:tc>
          <w:tcPr>
            <w:tcW w:w="323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Руководитель МОЦ, зам</w:t>
            </w:r>
            <w:proofErr w:type="gram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иректора  МБУ ДО ЦДО ТМО СК</w:t>
            </w:r>
          </w:p>
        </w:tc>
      </w:tr>
      <w:tr w:rsidR="005D5890" w:rsidRPr="005D5890" w:rsidTr="00786AE4">
        <w:tc>
          <w:tcPr>
            <w:tcW w:w="675" w:type="dxa"/>
          </w:tcPr>
          <w:p w:rsidR="005D5890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890" w:rsidRPr="005D58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1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  <w:proofErr w:type="spellEnd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  Наталья  Александровна </w:t>
            </w:r>
          </w:p>
        </w:tc>
        <w:tc>
          <w:tcPr>
            <w:tcW w:w="323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Методист  МОЦ  и  МБУ ДО ЦДО ТМО СК</w:t>
            </w:r>
          </w:p>
        </w:tc>
      </w:tr>
      <w:tr w:rsidR="005D5890" w:rsidRPr="005D5890" w:rsidTr="00786AE4">
        <w:tc>
          <w:tcPr>
            <w:tcW w:w="675" w:type="dxa"/>
          </w:tcPr>
          <w:p w:rsidR="005D5890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890" w:rsidRPr="005D58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01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Зайченко</w:t>
            </w:r>
            <w:proofErr w:type="spellEnd"/>
            <w:r w:rsidRPr="005D5890">
              <w:rPr>
                <w:rFonts w:ascii="Times New Roman" w:hAnsi="Times New Roman" w:cs="Times New Roman"/>
                <w:sz w:val="28"/>
                <w:szCs w:val="28"/>
              </w:rPr>
              <w:t xml:space="preserve">  Елена  Евгеньевна </w:t>
            </w:r>
          </w:p>
        </w:tc>
        <w:tc>
          <w:tcPr>
            <w:tcW w:w="3238" w:type="dxa"/>
          </w:tcPr>
          <w:p w:rsidR="005D5890" w:rsidRPr="005D5890" w:rsidRDefault="005D5890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0">
              <w:rPr>
                <w:rFonts w:ascii="Times New Roman" w:hAnsi="Times New Roman" w:cs="Times New Roman"/>
                <w:sz w:val="28"/>
                <w:szCs w:val="28"/>
              </w:rPr>
              <w:t>Методист  МБУ ДО ЦДО ТМО СК</w:t>
            </w:r>
          </w:p>
        </w:tc>
      </w:tr>
      <w:tr w:rsidR="004D7CD1" w:rsidRPr="005D5890" w:rsidTr="00786AE4">
        <w:tc>
          <w:tcPr>
            <w:tcW w:w="675" w:type="dxa"/>
          </w:tcPr>
          <w:p w:rsidR="004D7CD1" w:rsidRPr="004D7CD1" w:rsidRDefault="004D7CD1" w:rsidP="004D7CD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</w:tcPr>
          <w:p w:rsidR="004D7CD1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 </w:t>
            </w:r>
          </w:p>
        </w:tc>
        <w:tc>
          <w:tcPr>
            <w:tcW w:w="3238" w:type="dxa"/>
          </w:tcPr>
          <w:p w:rsidR="004D7CD1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МБУ ДО ЦДО ТМО СК</w:t>
            </w:r>
          </w:p>
        </w:tc>
      </w:tr>
      <w:tr w:rsidR="004D7CD1" w:rsidRPr="005D5890" w:rsidTr="00786AE4">
        <w:tc>
          <w:tcPr>
            <w:tcW w:w="675" w:type="dxa"/>
          </w:tcPr>
          <w:p w:rsidR="004D7CD1" w:rsidRPr="004D7CD1" w:rsidRDefault="004D7CD1" w:rsidP="004D7CD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</w:tcPr>
          <w:p w:rsidR="004D7CD1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Антонина Борисовна </w:t>
            </w:r>
          </w:p>
        </w:tc>
        <w:tc>
          <w:tcPr>
            <w:tcW w:w="3238" w:type="dxa"/>
          </w:tcPr>
          <w:p w:rsidR="004D7CD1" w:rsidRPr="005D5890" w:rsidRDefault="004D7CD1" w:rsidP="005D58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ОО АТМО</w:t>
            </w:r>
          </w:p>
        </w:tc>
      </w:tr>
    </w:tbl>
    <w:p w:rsidR="005D5890" w:rsidRPr="005D5890" w:rsidRDefault="005D5890" w:rsidP="005D5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BDD" w:rsidRPr="005D5890" w:rsidRDefault="00AD5BDD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5BDD" w:rsidRPr="005D5890" w:rsidRDefault="00AD5BDD" w:rsidP="005D5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1B2" w:rsidRPr="005D5890" w:rsidRDefault="008231B2" w:rsidP="005D5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31B2" w:rsidRPr="005D5890" w:rsidSect="0082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4B8"/>
    <w:multiLevelType w:val="hybridMultilevel"/>
    <w:tmpl w:val="3B324E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01E608D"/>
    <w:multiLevelType w:val="hybridMultilevel"/>
    <w:tmpl w:val="A5309C4A"/>
    <w:lvl w:ilvl="0" w:tplc="D910F9C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E7A38"/>
    <w:multiLevelType w:val="hybridMultilevel"/>
    <w:tmpl w:val="9CE46118"/>
    <w:lvl w:ilvl="0" w:tplc="BFDAA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24136"/>
    <w:multiLevelType w:val="multilevel"/>
    <w:tmpl w:val="974CB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4">
    <w:nsid w:val="600D1A20"/>
    <w:multiLevelType w:val="hybridMultilevel"/>
    <w:tmpl w:val="1C9CE632"/>
    <w:lvl w:ilvl="0" w:tplc="DCCAAC14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377B54"/>
    <w:multiLevelType w:val="hybridMultilevel"/>
    <w:tmpl w:val="255CC056"/>
    <w:lvl w:ilvl="0" w:tplc="C346C84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D5BDD"/>
    <w:rsid w:val="003234CD"/>
    <w:rsid w:val="003D03F4"/>
    <w:rsid w:val="004D7CD1"/>
    <w:rsid w:val="005D5890"/>
    <w:rsid w:val="008231B2"/>
    <w:rsid w:val="00AD5BDD"/>
    <w:rsid w:val="00D36FCE"/>
    <w:rsid w:val="00DE299F"/>
    <w:rsid w:val="00F815E7"/>
    <w:rsid w:val="00F92889"/>
    <w:rsid w:val="00FA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B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5BDD"/>
    <w:pPr>
      <w:ind w:left="720"/>
      <w:contextualSpacing/>
    </w:pPr>
  </w:style>
  <w:style w:type="character" w:customStyle="1" w:styleId="FontStyle16">
    <w:name w:val="Font Style16"/>
    <w:uiPriority w:val="99"/>
    <w:rsid w:val="005D589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D5890"/>
  </w:style>
  <w:style w:type="character" w:customStyle="1" w:styleId="2">
    <w:name w:val="Основной текст (2)_"/>
    <w:link w:val="20"/>
    <w:rsid w:val="005D589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890"/>
    <w:pPr>
      <w:widowControl w:val="0"/>
      <w:shd w:val="clear" w:color="auto" w:fill="FFFFFF"/>
      <w:spacing w:after="0" w:line="0" w:lineRule="atLeast"/>
      <w:ind w:hanging="120"/>
    </w:pPr>
    <w:rPr>
      <w:sz w:val="26"/>
      <w:szCs w:val="26"/>
    </w:rPr>
  </w:style>
  <w:style w:type="character" w:styleId="a5">
    <w:name w:val="Hyperlink"/>
    <w:rsid w:val="005D5890"/>
    <w:rPr>
      <w:color w:val="0066CC"/>
      <w:u w:val="single"/>
    </w:rPr>
  </w:style>
  <w:style w:type="character" w:styleId="a6">
    <w:name w:val="Emphasis"/>
    <w:uiPriority w:val="20"/>
    <w:qFormat/>
    <w:rsid w:val="005D5890"/>
    <w:rPr>
      <w:i/>
      <w:iCs/>
    </w:rPr>
  </w:style>
  <w:style w:type="character" w:customStyle="1" w:styleId="markedcontent">
    <w:name w:val="markedcontent"/>
    <w:basedOn w:val="a0"/>
    <w:rsid w:val="005D5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donsko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EE061-1846-4D3B-AB40-0DAE399D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2023-08-15T10:26:00Z</dcterms:created>
  <dcterms:modified xsi:type="dcterms:W3CDTF">2023-08-15T11:22:00Z</dcterms:modified>
</cp:coreProperties>
</file>